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36284A" w14:textId="4A6E20F6" w:rsidR="00715295" w:rsidRDefault="00B02C0C">
      <w:pPr>
        <w:widowControl w:val="0"/>
        <w:jc w:val="center"/>
      </w:pPr>
      <w:r>
        <w:rPr>
          <w:b/>
          <w:sz w:val="36"/>
          <w:szCs w:val="36"/>
        </w:rPr>
        <w:t>LAZ Charitable Foundation</w:t>
      </w:r>
      <w:r w:rsidR="00000000">
        <w:rPr>
          <w:b/>
          <w:sz w:val="36"/>
          <w:szCs w:val="36"/>
        </w:rPr>
        <w:t xml:space="preserve"> </w:t>
      </w:r>
    </w:p>
    <w:p w14:paraId="43B45535" w14:textId="77777777" w:rsidR="00715295" w:rsidRDefault="00715295"/>
    <w:p w14:paraId="7835A02D" w14:textId="77777777" w:rsidR="00715295" w:rsidRDefault="00000000">
      <w:pPr>
        <w:pStyle w:val="Heading2"/>
        <w:jc w:val="center"/>
      </w:pPr>
      <w:r>
        <w:rPr>
          <w:b/>
          <w:sz w:val="28"/>
          <w:szCs w:val="28"/>
        </w:rPr>
        <w:t>POLICY GOVERNING</w:t>
      </w:r>
    </w:p>
    <w:p w14:paraId="3C4EDAF4" w14:textId="77777777" w:rsidR="00715295" w:rsidRDefault="00000000">
      <w:pPr>
        <w:pStyle w:val="Heading2"/>
        <w:jc w:val="center"/>
      </w:pPr>
      <w:r>
        <w:rPr>
          <w:b/>
          <w:sz w:val="28"/>
          <w:szCs w:val="28"/>
          <w:u w:val="single"/>
        </w:rPr>
        <w:t xml:space="preserve"> WHISTLEBLOWER PROTECTION</w:t>
      </w:r>
    </w:p>
    <w:p w14:paraId="38329F2E" w14:textId="77777777" w:rsidR="00715295" w:rsidRDefault="00715295">
      <w:pPr>
        <w:tabs>
          <w:tab w:val="left" w:pos="440"/>
          <w:tab w:val="left" w:pos="1080"/>
          <w:tab w:val="left" w:pos="5580"/>
          <w:tab w:val="left" w:pos="5940"/>
          <w:tab w:val="left" w:pos="8900"/>
        </w:tabs>
        <w:ind w:right="-360"/>
      </w:pPr>
    </w:p>
    <w:p w14:paraId="091167B4" w14:textId="6C4844F9" w:rsidR="00715295" w:rsidRDefault="00000000">
      <w:pPr>
        <w:tabs>
          <w:tab w:val="left" w:pos="440"/>
          <w:tab w:val="left" w:pos="1080"/>
          <w:tab w:val="left" w:pos="5580"/>
          <w:tab w:val="left" w:pos="5940"/>
          <w:tab w:val="left" w:pos="8900"/>
        </w:tabs>
        <w:ind w:right="-360"/>
      </w:pPr>
      <w:r>
        <w:rPr>
          <w:rFonts w:ascii="Arial" w:eastAsia="Arial" w:hAnsi="Arial" w:cs="Arial"/>
          <w:sz w:val="22"/>
          <w:szCs w:val="22"/>
        </w:rPr>
        <w:t xml:space="preserve">The Board of Directors of </w:t>
      </w:r>
      <w:r w:rsidR="00B02C0C">
        <w:rPr>
          <w:rFonts w:ascii="Arial" w:eastAsia="Arial" w:hAnsi="Arial" w:cs="Arial"/>
          <w:sz w:val="22"/>
          <w:szCs w:val="22"/>
        </w:rPr>
        <w:t xml:space="preserve">LAZ Charitable Foundation (LCF) </w:t>
      </w:r>
      <w:r>
        <w:rPr>
          <w:rFonts w:ascii="Arial" w:eastAsia="Arial" w:hAnsi="Arial" w:cs="Arial"/>
          <w:sz w:val="22"/>
          <w:szCs w:val="22"/>
        </w:rPr>
        <w:t xml:space="preserve">adopts the following Policy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strengthen its existing policies and procedures, maintain and exemplify “best practices,” and comply with applicable law</w:t>
      </w:r>
      <w:r>
        <w:rPr>
          <w:rFonts w:ascii="Arial" w:eastAsia="Arial" w:hAnsi="Arial" w:cs="Arial"/>
          <w:sz w:val="22"/>
          <w:szCs w:val="22"/>
          <w:vertAlign w:val="superscript"/>
        </w:rPr>
        <w:footnoteReference w:id="1"/>
      </w:r>
      <w:r>
        <w:rPr>
          <w:rFonts w:ascii="Arial" w:eastAsia="Arial" w:hAnsi="Arial" w:cs="Arial"/>
          <w:sz w:val="22"/>
          <w:szCs w:val="22"/>
        </w:rPr>
        <w:t xml:space="preserve"> and regulations.</w:t>
      </w:r>
    </w:p>
    <w:p w14:paraId="7BC41C82" w14:textId="77777777" w:rsidR="00715295" w:rsidRDefault="00715295">
      <w:pPr>
        <w:tabs>
          <w:tab w:val="left" w:pos="440"/>
          <w:tab w:val="left" w:pos="1080"/>
          <w:tab w:val="left" w:pos="5580"/>
          <w:tab w:val="left" w:pos="5940"/>
          <w:tab w:val="left" w:pos="8900"/>
        </w:tabs>
        <w:ind w:right="-360"/>
      </w:pPr>
    </w:p>
    <w:p w14:paraId="2D86A94E" w14:textId="7B0EEDE9" w:rsidR="00715295" w:rsidRDefault="00B02C0C">
      <w:pPr>
        <w:numPr>
          <w:ilvl w:val="0"/>
          <w:numId w:val="1"/>
        </w:numPr>
        <w:tabs>
          <w:tab w:val="left" w:pos="440"/>
          <w:tab w:val="left" w:pos="1080"/>
          <w:tab w:val="left" w:pos="5580"/>
          <w:tab w:val="left" w:pos="5940"/>
          <w:tab w:val="left" w:pos="8900"/>
        </w:tabs>
        <w:ind w:right="-360" w:hanging="360"/>
        <w:rPr>
          <w:rFonts w:ascii="Cabin" w:eastAsia="Cabin" w:hAnsi="Cabin" w:cs="Cabin"/>
          <w:sz w:val="22"/>
          <w:szCs w:val="22"/>
        </w:rPr>
      </w:pPr>
      <w:r>
        <w:rPr>
          <w:rFonts w:ascii="Arial" w:eastAsia="Arial" w:hAnsi="Arial" w:cs="Arial"/>
          <w:sz w:val="22"/>
          <w:szCs w:val="22"/>
        </w:rPr>
        <w:t xml:space="preserve">LAZ Charitable Foundation </w:t>
      </w:r>
      <w:r w:rsidR="00000000">
        <w:rPr>
          <w:rFonts w:ascii="Arial" w:eastAsia="Arial" w:hAnsi="Arial" w:cs="Arial"/>
          <w:sz w:val="22"/>
          <w:szCs w:val="22"/>
        </w:rPr>
        <w:t xml:space="preserve">encourages any staff member or volunteer to bring instances of improper conduct, such as waste, fraud, financial </w:t>
      </w:r>
      <w:proofErr w:type="gramStart"/>
      <w:r w:rsidR="00000000">
        <w:rPr>
          <w:rFonts w:ascii="Arial" w:eastAsia="Arial" w:hAnsi="Arial" w:cs="Arial"/>
          <w:sz w:val="22"/>
          <w:szCs w:val="22"/>
        </w:rPr>
        <w:t>impropriety</w:t>
      </w:r>
      <w:proofErr w:type="gramEnd"/>
      <w:r w:rsidR="00000000">
        <w:rPr>
          <w:rFonts w:ascii="Arial" w:eastAsia="Arial" w:hAnsi="Arial" w:cs="Arial"/>
          <w:sz w:val="22"/>
          <w:szCs w:val="22"/>
        </w:rPr>
        <w:t xml:space="preserve"> or abuse, to the attention of a responsible person who can be counted upon to investigate the problem promptly and fairly.</w:t>
      </w:r>
    </w:p>
    <w:p w14:paraId="2219D567" w14:textId="0D22631B" w:rsidR="00715295" w:rsidRDefault="00000000">
      <w:pPr>
        <w:numPr>
          <w:ilvl w:val="0"/>
          <w:numId w:val="1"/>
        </w:numPr>
        <w:tabs>
          <w:tab w:val="left" w:pos="440"/>
          <w:tab w:val="left" w:pos="1080"/>
          <w:tab w:val="left" w:pos="5580"/>
          <w:tab w:val="left" w:pos="5940"/>
          <w:tab w:val="left" w:pos="8900"/>
        </w:tabs>
        <w:ind w:right="-360" w:hanging="360"/>
        <w:rPr>
          <w:rFonts w:ascii="Cabin" w:eastAsia="Cabin" w:hAnsi="Cabin" w:cs="Cabin"/>
          <w:sz w:val="22"/>
          <w:szCs w:val="22"/>
        </w:rPr>
      </w:pPr>
      <w:r>
        <w:rPr>
          <w:rFonts w:ascii="Arial" w:eastAsia="Arial" w:hAnsi="Arial" w:cs="Arial"/>
          <w:sz w:val="22"/>
          <w:szCs w:val="22"/>
        </w:rPr>
        <w:t xml:space="preserve">Any staff member or volunteer of </w:t>
      </w:r>
      <w:r w:rsidR="00B02C0C">
        <w:rPr>
          <w:rFonts w:ascii="Arial" w:eastAsia="Arial" w:hAnsi="Arial" w:cs="Arial"/>
          <w:sz w:val="22"/>
          <w:szCs w:val="22"/>
        </w:rPr>
        <w:t xml:space="preserve">LAZ Charitable Foundation </w:t>
      </w:r>
      <w:r>
        <w:rPr>
          <w:rFonts w:ascii="Arial" w:eastAsia="Arial" w:hAnsi="Arial" w:cs="Arial"/>
          <w:sz w:val="22"/>
          <w:szCs w:val="22"/>
        </w:rPr>
        <w:t xml:space="preserve">who reports waste, fraud, financial </w:t>
      </w:r>
      <w:proofErr w:type="gramStart"/>
      <w:r>
        <w:rPr>
          <w:rFonts w:ascii="Arial" w:eastAsia="Arial" w:hAnsi="Arial" w:cs="Arial"/>
          <w:sz w:val="22"/>
          <w:szCs w:val="22"/>
        </w:rPr>
        <w:t>impropriety</w:t>
      </w:r>
      <w:proofErr w:type="gramEnd"/>
      <w:r>
        <w:rPr>
          <w:rFonts w:ascii="Arial" w:eastAsia="Arial" w:hAnsi="Arial" w:cs="Arial"/>
          <w:sz w:val="22"/>
          <w:szCs w:val="22"/>
        </w:rPr>
        <w:t xml:space="preserve"> or abuse will not be fired or otherwise retaliated against for making the report.</w:t>
      </w:r>
    </w:p>
    <w:p w14:paraId="541C8F82" w14:textId="77777777" w:rsidR="00715295" w:rsidRDefault="00000000">
      <w:pPr>
        <w:numPr>
          <w:ilvl w:val="0"/>
          <w:numId w:val="1"/>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There are several ways to make a confidential - and anonymous if so desired - report of suspected waste, fraud, or abuse:</w:t>
      </w:r>
    </w:p>
    <w:p w14:paraId="66BA45D1" w14:textId="77777777" w:rsidR="00715295" w:rsidRDefault="00715295">
      <w:pPr>
        <w:tabs>
          <w:tab w:val="left" w:pos="440"/>
          <w:tab w:val="left" w:pos="1080"/>
          <w:tab w:val="left" w:pos="5580"/>
          <w:tab w:val="left" w:pos="5940"/>
          <w:tab w:val="left" w:pos="8900"/>
        </w:tabs>
        <w:ind w:right="-360"/>
      </w:pPr>
    </w:p>
    <w:p w14:paraId="131549BB" w14:textId="77777777" w:rsidR="00715295" w:rsidRDefault="00000000">
      <w:pPr>
        <w:numPr>
          <w:ilvl w:val="2"/>
          <w:numId w:val="1"/>
        </w:numPr>
        <w:tabs>
          <w:tab w:val="left" w:pos="440"/>
          <w:tab w:val="left" w:pos="1080"/>
          <w:tab w:val="left" w:pos="5580"/>
          <w:tab w:val="left" w:pos="5940"/>
          <w:tab w:val="left" w:pos="8900"/>
        </w:tabs>
        <w:ind w:left="1440" w:right="-360" w:hanging="360"/>
        <w:rPr>
          <w:rFonts w:ascii="Arial" w:eastAsia="Arial" w:hAnsi="Arial" w:cs="Arial"/>
          <w:sz w:val="22"/>
          <w:szCs w:val="22"/>
        </w:rPr>
      </w:pPr>
      <w:r>
        <w:rPr>
          <w:rFonts w:ascii="Arial" w:eastAsia="Arial" w:hAnsi="Arial" w:cs="Arial"/>
          <w:sz w:val="22"/>
          <w:szCs w:val="22"/>
        </w:rPr>
        <w:t>Send a written report to:</w:t>
      </w:r>
    </w:p>
    <w:p w14:paraId="32BA4681" w14:textId="5223C5FA"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The Board President, </w:t>
      </w:r>
      <w:bookmarkStart w:id="0" w:name="_Hlk146012115"/>
      <w:r w:rsidR="00B02C0C">
        <w:rPr>
          <w:rFonts w:ascii="Arial" w:eastAsia="Arial" w:hAnsi="Arial" w:cs="Arial"/>
          <w:sz w:val="22"/>
          <w:szCs w:val="22"/>
        </w:rPr>
        <w:t>Al Lazowski, alazowski@lazparking.com</w:t>
      </w:r>
      <w:r>
        <w:rPr>
          <w:rFonts w:ascii="Arial" w:eastAsia="Arial" w:hAnsi="Arial" w:cs="Arial"/>
          <w:sz w:val="22"/>
          <w:szCs w:val="22"/>
        </w:rPr>
        <w:t xml:space="preserve"> or</w:t>
      </w:r>
      <w:bookmarkEnd w:id="0"/>
    </w:p>
    <w:p w14:paraId="2F2F85DA" w14:textId="2E934236"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The Audit Committee Chair, </w:t>
      </w:r>
      <w:r w:rsidR="00B02C0C">
        <w:rPr>
          <w:rFonts w:ascii="Arial" w:eastAsia="Arial" w:hAnsi="Arial" w:cs="Arial"/>
          <w:sz w:val="22"/>
          <w:szCs w:val="22"/>
        </w:rPr>
        <w:t>TBD</w:t>
      </w:r>
    </w:p>
    <w:p w14:paraId="4D2EBE82" w14:textId="77777777" w:rsidR="00715295" w:rsidRDefault="00000000">
      <w:pPr>
        <w:numPr>
          <w:ilvl w:val="2"/>
          <w:numId w:val="1"/>
        </w:numPr>
        <w:tabs>
          <w:tab w:val="left" w:pos="440"/>
          <w:tab w:val="left" w:pos="1080"/>
          <w:tab w:val="left" w:pos="5580"/>
          <w:tab w:val="left" w:pos="5940"/>
          <w:tab w:val="left" w:pos="8900"/>
        </w:tabs>
        <w:ind w:left="1440" w:right="-360" w:hanging="360"/>
        <w:rPr>
          <w:rFonts w:ascii="Arial" w:eastAsia="Arial" w:hAnsi="Arial" w:cs="Arial"/>
          <w:sz w:val="22"/>
          <w:szCs w:val="22"/>
        </w:rPr>
      </w:pPr>
      <w:r>
        <w:rPr>
          <w:rFonts w:ascii="Arial" w:eastAsia="Arial" w:hAnsi="Arial" w:cs="Arial"/>
          <w:sz w:val="22"/>
          <w:szCs w:val="22"/>
        </w:rPr>
        <w:t>Send an email to:</w:t>
      </w:r>
    </w:p>
    <w:p w14:paraId="154F518D" w14:textId="3E99ABEE"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The Board President, </w:t>
      </w:r>
      <w:r w:rsidR="00B02C0C">
        <w:rPr>
          <w:rFonts w:ascii="Arial" w:eastAsia="Arial" w:hAnsi="Arial" w:cs="Arial"/>
          <w:sz w:val="22"/>
          <w:szCs w:val="22"/>
        </w:rPr>
        <w:t xml:space="preserve">Al </w:t>
      </w:r>
      <w:r w:rsidR="00B02C0C">
        <w:rPr>
          <w:rFonts w:ascii="Arial" w:eastAsia="Arial" w:hAnsi="Arial" w:cs="Arial"/>
          <w:sz w:val="22"/>
          <w:szCs w:val="22"/>
        </w:rPr>
        <w:t>Lazowski, alazowski@lazparking.com</w:t>
      </w:r>
      <w:r w:rsidR="00B02C0C">
        <w:rPr>
          <w:rFonts w:ascii="Arial" w:eastAsia="Arial" w:hAnsi="Arial" w:cs="Arial"/>
          <w:sz w:val="22"/>
          <w:szCs w:val="22"/>
        </w:rPr>
        <w:t xml:space="preserve"> or</w:t>
      </w:r>
    </w:p>
    <w:p w14:paraId="1EF85D46" w14:textId="7FF057E9"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The Audit Committee Chair, </w:t>
      </w:r>
      <w:r w:rsidR="00B02C0C">
        <w:rPr>
          <w:rFonts w:ascii="Arial" w:eastAsia="Arial" w:hAnsi="Arial" w:cs="Arial"/>
          <w:sz w:val="22"/>
          <w:szCs w:val="22"/>
        </w:rPr>
        <w:t>TBD</w:t>
      </w:r>
    </w:p>
    <w:p w14:paraId="391F121C" w14:textId="77777777" w:rsidR="00715295" w:rsidRDefault="00000000">
      <w:pPr>
        <w:numPr>
          <w:ilvl w:val="2"/>
          <w:numId w:val="1"/>
        </w:numPr>
        <w:tabs>
          <w:tab w:val="left" w:pos="440"/>
          <w:tab w:val="left" w:pos="1080"/>
          <w:tab w:val="left" w:pos="5580"/>
          <w:tab w:val="left" w:pos="5940"/>
          <w:tab w:val="left" w:pos="8900"/>
        </w:tabs>
        <w:ind w:left="1440" w:right="-360" w:hanging="360"/>
        <w:rPr>
          <w:rFonts w:ascii="Arial" w:eastAsia="Arial" w:hAnsi="Arial" w:cs="Arial"/>
          <w:sz w:val="22"/>
          <w:szCs w:val="22"/>
        </w:rPr>
      </w:pPr>
      <w:r>
        <w:rPr>
          <w:rFonts w:ascii="Arial" w:eastAsia="Arial" w:hAnsi="Arial" w:cs="Arial"/>
          <w:sz w:val="22"/>
          <w:szCs w:val="22"/>
        </w:rPr>
        <w:t>Telephone to:</w:t>
      </w:r>
    </w:p>
    <w:p w14:paraId="7806812E" w14:textId="68478843"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Board Chair </w:t>
      </w:r>
      <w:r w:rsidR="00B02C0C">
        <w:rPr>
          <w:rFonts w:ascii="Arial" w:eastAsia="Arial" w:hAnsi="Arial" w:cs="Arial"/>
          <w:sz w:val="22"/>
          <w:szCs w:val="22"/>
        </w:rPr>
        <w:t>Al Lazowski</w:t>
      </w:r>
      <w:r>
        <w:rPr>
          <w:rFonts w:ascii="Arial" w:eastAsia="Arial" w:hAnsi="Arial" w:cs="Arial"/>
          <w:sz w:val="22"/>
          <w:szCs w:val="22"/>
        </w:rPr>
        <w:t xml:space="preserve"> at </w:t>
      </w:r>
      <w:r w:rsidR="00B02C0C">
        <w:rPr>
          <w:rFonts w:ascii="Arial" w:eastAsia="Arial" w:hAnsi="Arial" w:cs="Arial"/>
          <w:sz w:val="22"/>
          <w:szCs w:val="22"/>
        </w:rPr>
        <w:t>860-522-7641</w:t>
      </w:r>
    </w:p>
    <w:p w14:paraId="2C96A6B7" w14:textId="57FAD781" w:rsidR="00715295" w:rsidRDefault="00000000">
      <w:pPr>
        <w:numPr>
          <w:ilvl w:val="3"/>
          <w:numId w:val="1"/>
        </w:numPr>
        <w:tabs>
          <w:tab w:val="left" w:pos="440"/>
          <w:tab w:val="left" w:pos="1080"/>
          <w:tab w:val="left" w:pos="5580"/>
          <w:tab w:val="left" w:pos="5940"/>
          <w:tab w:val="left" w:pos="8900"/>
        </w:tabs>
        <w:ind w:left="1980" w:right="-360" w:hanging="360"/>
        <w:rPr>
          <w:sz w:val="22"/>
          <w:szCs w:val="22"/>
        </w:rPr>
      </w:pPr>
      <w:r>
        <w:rPr>
          <w:rFonts w:ascii="Arial" w:eastAsia="Arial" w:hAnsi="Arial" w:cs="Arial"/>
          <w:sz w:val="22"/>
          <w:szCs w:val="22"/>
        </w:rPr>
        <w:t xml:space="preserve">Audit Committee Chair </w:t>
      </w:r>
      <w:r w:rsidR="00B02C0C">
        <w:rPr>
          <w:rFonts w:ascii="Arial" w:eastAsia="Arial" w:hAnsi="Arial" w:cs="Arial"/>
          <w:sz w:val="22"/>
          <w:szCs w:val="22"/>
        </w:rPr>
        <w:t>TBD</w:t>
      </w:r>
      <w:r>
        <w:rPr>
          <w:rFonts w:ascii="Arial" w:eastAsia="Arial" w:hAnsi="Arial" w:cs="Arial"/>
          <w:sz w:val="22"/>
          <w:szCs w:val="22"/>
        </w:rPr>
        <w:t xml:space="preserve"> at ______________ (phone number)</w:t>
      </w:r>
    </w:p>
    <w:p w14:paraId="2A868EA0" w14:textId="77777777" w:rsidR="00715295" w:rsidRDefault="00000000">
      <w:pPr>
        <w:numPr>
          <w:ilvl w:val="2"/>
          <w:numId w:val="1"/>
        </w:numPr>
        <w:tabs>
          <w:tab w:val="left" w:pos="440"/>
          <w:tab w:val="left" w:pos="1080"/>
          <w:tab w:val="left" w:pos="5580"/>
          <w:tab w:val="left" w:pos="5940"/>
          <w:tab w:val="left" w:pos="8900"/>
        </w:tabs>
        <w:ind w:left="1440" w:right="-360" w:hanging="360"/>
        <w:rPr>
          <w:rFonts w:ascii="Arial" w:eastAsia="Arial" w:hAnsi="Arial" w:cs="Arial"/>
          <w:sz w:val="22"/>
          <w:szCs w:val="22"/>
        </w:rPr>
      </w:pPr>
      <w:r>
        <w:rPr>
          <w:rFonts w:ascii="Arial" w:eastAsia="Arial" w:hAnsi="Arial" w:cs="Arial"/>
          <w:sz w:val="22"/>
          <w:szCs w:val="22"/>
        </w:rPr>
        <w:t xml:space="preserve">Personal meeting with either of the above. </w:t>
      </w:r>
    </w:p>
    <w:p w14:paraId="071A694B" w14:textId="77777777" w:rsidR="00715295" w:rsidRDefault="00715295">
      <w:pPr>
        <w:tabs>
          <w:tab w:val="left" w:pos="440"/>
          <w:tab w:val="left" w:pos="1080"/>
          <w:tab w:val="left" w:pos="5580"/>
          <w:tab w:val="left" w:pos="5940"/>
          <w:tab w:val="left" w:pos="8900"/>
        </w:tabs>
        <w:ind w:left="1440" w:right="-360"/>
      </w:pPr>
    </w:p>
    <w:p w14:paraId="1B461B92" w14:textId="77777777" w:rsidR="00715295" w:rsidRDefault="00000000">
      <w:pPr>
        <w:numPr>
          <w:ilvl w:val="0"/>
          <w:numId w:val="1"/>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The report shall be taken seriously and investigated.  The person or persons charged with alleged impropriety shall be given an opportunity to respond to the allegations in person or in writing. Even if the matter is determined not to constitute improper conduct, the individual making the report will not be retaliated against.  That person shall not be subject to any punishment – including firing, demotion, suspension, reprimand, harassment, failure to consider the employee for promotion, or any other kind of discrimination – in retaliation for making the report.</w:t>
      </w:r>
    </w:p>
    <w:p w14:paraId="6B9C61CA" w14:textId="77777777" w:rsidR="00715295" w:rsidRDefault="00715295">
      <w:pPr>
        <w:tabs>
          <w:tab w:val="left" w:pos="440"/>
          <w:tab w:val="left" w:pos="1080"/>
          <w:tab w:val="left" w:pos="5580"/>
          <w:tab w:val="left" w:pos="5940"/>
          <w:tab w:val="left" w:pos="8900"/>
        </w:tabs>
        <w:ind w:right="-360"/>
      </w:pPr>
    </w:p>
    <w:p w14:paraId="69607399" w14:textId="7B40B382" w:rsidR="00715295" w:rsidRDefault="00000000">
      <w:pPr>
        <w:numPr>
          <w:ilvl w:val="0"/>
          <w:numId w:val="1"/>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 xml:space="preserve">Following the investigation, </w:t>
      </w:r>
      <w:r w:rsidR="00B02C0C">
        <w:rPr>
          <w:rFonts w:ascii="Arial" w:eastAsia="Arial" w:hAnsi="Arial" w:cs="Arial"/>
          <w:sz w:val="22"/>
          <w:szCs w:val="22"/>
        </w:rPr>
        <w:t xml:space="preserve">LAZ Charitable Foundation </w:t>
      </w:r>
      <w:r>
        <w:rPr>
          <w:rFonts w:ascii="Arial" w:eastAsia="Arial" w:hAnsi="Arial" w:cs="Arial"/>
          <w:sz w:val="22"/>
          <w:szCs w:val="22"/>
        </w:rPr>
        <w:t>will:</w:t>
      </w:r>
    </w:p>
    <w:p w14:paraId="343FA01B" w14:textId="77777777" w:rsidR="00715295" w:rsidRDefault="00000000">
      <w:pPr>
        <w:numPr>
          <w:ilvl w:val="0"/>
          <w:numId w:val="2"/>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 xml:space="preserve">Provide the person filing a report with a summary of the </w:t>
      </w:r>
      <w:proofErr w:type="gramStart"/>
      <w:r>
        <w:rPr>
          <w:rFonts w:ascii="Arial" w:eastAsia="Arial" w:hAnsi="Arial" w:cs="Arial"/>
          <w:sz w:val="22"/>
          <w:szCs w:val="22"/>
        </w:rPr>
        <w:t>findings;</w:t>
      </w:r>
      <w:proofErr w:type="gramEnd"/>
    </w:p>
    <w:p w14:paraId="07EDF864" w14:textId="77777777" w:rsidR="00715295" w:rsidRDefault="00000000">
      <w:pPr>
        <w:numPr>
          <w:ilvl w:val="0"/>
          <w:numId w:val="2"/>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 xml:space="preserve">Take appropriate steps to deal with the issue addressed, including making operational or personnel changes, or justify why corrections are not </w:t>
      </w:r>
      <w:proofErr w:type="gramStart"/>
      <w:r>
        <w:rPr>
          <w:rFonts w:ascii="Arial" w:eastAsia="Arial" w:hAnsi="Arial" w:cs="Arial"/>
          <w:sz w:val="22"/>
          <w:szCs w:val="22"/>
        </w:rPr>
        <w:t>necessary;</w:t>
      </w:r>
      <w:proofErr w:type="gramEnd"/>
    </w:p>
    <w:p w14:paraId="4F5EB9DE" w14:textId="77777777" w:rsidR="00715295" w:rsidRDefault="00000000">
      <w:pPr>
        <w:numPr>
          <w:ilvl w:val="0"/>
          <w:numId w:val="2"/>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If warranted, contact law enforcement to deal with any suspected criminal activities.</w:t>
      </w:r>
    </w:p>
    <w:p w14:paraId="000D5391" w14:textId="77777777" w:rsidR="00715295" w:rsidRDefault="00715295">
      <w:pPr>
        <w:tabs>
          <w:tab w:val="left" w:pos="440"/>
          <w:tab w:val="left" w:pos="1080"/>
          <w:tab w:val="left" w:pos="5580"/>
          <w:tab w:val="left" w:pos="5940"/>
          <w:tab w:val="left" w:pos="8900"/>
        </w:tabs>
        <w:ind w:right="-360"/>
      </w:pPr>
    </w:p>
    <w:p w14:paraId="1A4B93F5" w14:textId="77777777" w:rsidR="00715295" w:rsidRDefault="00715295">
      <w:pPr>
        <w:tabs>
          <w:tab w:val="left" w:pos="440"/>
          <w:tab w:val="left" w:pos="1080"/>
          <w:tab w:val="left" w:pos="5580"/>
          <w:tab w:val="left" w:pos="5940"/>
          <w:tab w:val="left" w:pos="8900"/>
        </w:tabs>
        <w:ind w:right="-360"/>
      </w:pPr>
    </w:p>
    <w:p w14:paraId="6077CCE9" w14:textId="22CC4112" w:rsidR="00715295" w:rsidRDefault="00000000">
      <w:pPr>
        <w:numPr>
          <w:ilvl w:val="0"/>
          <w:numId w:val="1"/>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 xml:space="preserve"> </w:t>
      </w:r>
      <w:proofErr w:type="gramStart"/>
      <w:r w:rsidR="00B02C0C">
        <w:rPr>
          <w:rFonts w:ascii="Arial" w:eastAsia="Arial" w:hAnsi="Arial" w:cs="Arial"/>
          <w:sz w:val="22"/>
          <w:szCs w:val="22"/>
        </w:rPr>
        <w:t>LCF</w:t>
      </w:r>
      <w:proofErr w:type="gramEnd"/>
      <w:r w:rsidR="00B02C0C">
        <w:rPr>
          <w:rFonts w:ascii="Arial" w:eastAsia="Arial" w:hAnsi="Arial" w:cs="Arial"/>
          <w:sz w:val="22"/>
          <w:szCs w:val="22"/>
        </w:rPr>
        <w:t xml:space="preserve"> Secretary </w:t>
      </w:r>
      <w:r>
        <w:rPr>
          <w:rFonts w:ascii="Arial" w:eastAsia="Arial" w:hAnsi="Arial" w:cs="Arial"/>
          <w:sz w:val="22"/>
          <w:szCs w:val="22"/>
        </w:rPr>
        <w:t>will maintain confidential records of all actions taken under this Policy.</w:t>
      </w:r>
    </w:p>
    <w:p w14:paraId="6EFCE2E6" w14:textId="77777777" w:rsidR="00715295" w:rsidRDefault="00000000">
      <w:pPr>
        <w:numPr>
          <w:ilvl w:val="0"/>
          <w:numId w:val="1"/>
        </w:numPr>
        <w:tabs>
          <w:tab w:val="left" w:pos="440"/>
          <w:tab w:val="left" w:pos="1080"/>
          <w:tab w:val="left" w:pos="5580"/>
          <w:tab w:val="left" w:pos="5940"/>
          <w:tab w:val="left" w:pos="8900"/>
        </w:tabs>
        <w:ind w:right="-360" w:hanging="360"/>
        <w:rPr>
          <w:rFonts w:ascii="Arial" w:eastAsia="Arial" w:hAnsi="Arial" w:cs="Arial"/>
          <w:sz w:val="22"/>
          <w:szCs w:val="22"/>
        </w:rPr>
      </w:pPr>
      <w:r>
        <w:rPr>
          <w:rFonts w:ascii="Arial" w:eastAsia="Arial" w:hAnsi="Arial" w:cs="Arial"/>
          <w:sz w:val="22"/>
          <w:szCs w:val="22"/>
        </w:rPr>
        <w:t>The Board Audit Committee has responsibility for oversight of compliance with this Policy.</w:t>
      </w:r>
    </w:p>
    <w:p w14:paraId="76997A87" w14:textId="77777777" w:rsidR="00715295" w:rsidRDefault="00715295">
      <w:pPr>
        <w:tabs>
          <w:tab w:val="left" w:pos="440"/>
          <w:tab w:val="left" w:pos="1080"/>
          <w:tab w:val="left" w:pos="5580"/>
          <w:tab w:val="left" w:pos="5940"/>
          <w:tab w:val="left" w:pos="8900"/>
        </w:tabs>
        <w:ind w:right="-360"/>
      </w:pPr>
    </w:p>
    <w:p w14:paraId="78FE7950" w14:textId="77777777" w:rsidR="00715295" w:rsidRDefault="00715295">
      <w:pPr>
        <w:tabs>
          <w:tab w:val="left" w:pos="440"/>
          <w:tab w:val="left" w:pos="1080"/>
          <w:tab w:val="left" w:pos="5580"/>
          <w:tab w:val="left" w:pos="5940"/>
          <w:tab w:val="left" w:pos="8900"/>
        </w:tabs>
        <w:ind w:right="-360"/>
      </w:pPr>
    </w:p>
    <w:p w14:paraId="5580DE08" w14:textId="24A3DA70" w:rsidR="00715295" w:rsidRDefault="00B02C0C">
      <w:pPr>
        <w:tabs>
          <w:tab w:val="left" w:pos="440"/>
          <w:tab w:val="left" w:pos="1080"/>
          <w:tab w:val="left" w:pos="5580"/>
          <w:tab w:val="left" w:pos="5940"/>
          <w:tab w:val="left" w:pos="8900"/>
        </w:tabs>
        <w:ind w:right="-360"/>
      </w:pPr>
      <w:r>
        <w:rPr>
          <w:rFonts w:ascii="Arial" w:eastAsia="Arial" w:hAnsi="Arial" w:cs="Arial"/>
          <w:sz w:val="22"/>
          <w:szCs w:val="22"/>
        </w:rPr>
        <w:t>Alan Lazowski</w:t>
      </w:r>
    </w:p>
    <w:p w14:paraId="4BD2CF5E" w14:textId="328CE377" w:rsidR="00715295" w:rsidRDefault="00B02C0C">
      <w:pPr>
        <w:tabs>
          <w:tab w:val="left" w:pos="440"/>
          <w:tab w:val="left" w:pos="1080"/>
          <w:tab w:val="left" w:pos="5580"/>
          <w:tab w:val="left" w:pos="5940"/>
          <w:tab w:val="left" w:pos="8900"/>
        </w:tabs>
        <w:ind w:right="-360"/>
      </w:pPr>
      <w:r>
        <w:rPr>
          <w:rFonts w:ascii="Arial" w:eastAsia="Arial" w:hAnsi="Arial" w:cs="Arial"/>
          <w:sz w:val="22"/>
          <w:szCs w:val="22"/>
        </w:rPr>
        <w:t>Chairman of the Board, LAZ Charitable Foundation</w:t>
      </w:r>
    </w:p>
    <w:p w14:paraId="716A29A7" w14:textId="0840C6A3" w:rsidR="00715295" w:rsidRDefault="00B02C0C">
      <w:pPr>
        <w:tabs>
          <w:tab w:val="left" w:pos="440"/>
          <w:tab w:val="left" w:pos="1080"/>
          <w:tab w:val="left" w:pos="5580"/>
          <w:tab w:val="left" w:pos="5940"/>
          <w:tab w:val="left" w:pos="8900"/>
        </w:tabs>
        <w:ind w:right="-360"/>
      </w:pPr>
      <w:r>
        <w:rPr>
          <w:rFonts w:ascii="Arial" w:eastAsia="Arial" w:hAnsi="Arial" w:cs="Arial"/>
          <w:sz w:val="22"/>
          <w:szCs w:val="22"/>
        </w:rPr>
        <w:t>alazowski@lazparking.com</w:t>
      </w:r>
    </w:p>
    <w:p w14:paraId="10CCEA13" w14:textId="77777777" w:rsidR="00715295" w:rsidRDefault="00000000">
      <w:pPr>
        <w:tabs>
          <w:tab w:val="left" w:pos="440"/>
          <w:tab w:val="left" w:pos="1080"/>
          <w:tab w:val="left" w:pos="5580"/>
          <w:tab w:val="left" w:pos="5940"/>
          <w:tab w:val="left" w:pos="8900"/>
        </w:tabs>
        <w:ind w:right="-360"/>
      </w:pPr>
      <w:r>
        <w:rPr>
          <w:rFonts w:ascii="Arial" w:eastAsia="Arial" w:hAnsi="Arial" w:cs="Arial"/>
          <w:sz w:val="22"/>
          <w:szCs w:val="22"/>
        </w:rPr>
        <w:t>Policy approved by the Board of Directors on {Date}</w:t>
      </w:r>
    </w:p>
    <w:sectPr w:rsidR="00715295">
      <w:footerReference w:type="default" r:id="rId7"/>
      <w:pgSz w:w="12240" w:h="15840"/>
      <w:pgMar w:top="720"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7FA2" w14:textId="77777777" w:rsidR="00B066BA" w:rsidRDefault="00B066BA">
      <w:r>
        <w:separator/>
      </w:r>
    </w:p>
  </w:endnote>
  <w:endnote w:type="continuationSeparator" w:id="0">
    <w:p w14:paraId="4DA3698A" w14:textId="77777777" w:rsidR="00B066BA" w:rsidRDefault="00B0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9F63" w14:textId="77777777" w:rsidR="00715295" w:rsidRDefault="00715295">
    <w:pPr>
      <w:tabs>
        <w:tab w:val="center" w:pos="4320"/>
        <w:tab w:val="right" w:pos="8640"/>
      </w:tabs>
      <w:jc w:val="center"/>
    </w:pPr>
  </w:p>
  <w:p w14:paraId="258C5908" w14:textId="12155146" w:rsidR="00715295" w:rsidRDefault="00000000">
    <w:pPr>
      <w:tabs>
        <w:tab w:val="center" w:pos="4320"/>
        <w:tab w:val="right" w:pos="8640"/>
      </w:tabs>
      <w:spacing w:after="432"/>
    </w:pPr>
    <w:r>
      <w:rPr>
        <w:sz w:val="16"/>
        <w:szCs w:val="16"/>
      </w:rPr>
      <w:t xml:space="preserve">Policy </w:t>
    </w:r>
    <w:r w:rsidR="00B02C0C">
      <w:rPr>
        <w:sz w:val="16"/>
        <w:szCs w:val="16"/>
      </w:rPr>
      <w:t>–</w:t>
    </w:r>
    <w:r>
      <w:rPr>
        <w:sz w:val="16"/>
        <w:szCs w:val="16"/>
      </w:rPr>
      <w:t xml:space="preserve"> </w:t>
    </w:r>
    <w:r w:rsidR="00B02C0C">
      <w:rPr>
        <w:sz w:val="16"/>
        <w:szCs w:val="16"/>
      </w:rPr>
      <w:t xml:space="preserve">LAZ Charitable Foundation </w:t>
    </w:r>
    <w:r>
      <w:rPr>
        <w:sz w:val="16"/>
        <w:szCs w:val="16"/>
      </w:rPr>
      <w:t>Whistleblower Protection</w:t>
    </w:r>
    <w:r>
      <w:rPr>
        <w:sz w:val="16"/>
        <w:szCs w:val="16"/>
      </w:rPr>
      <w:tab/>
    </w:r>
    <w:r>
      <w:rPr>
        <w:sz w:val="16"/>
        <w:szCs w:val="16"/>
      </w:rPr>
      <w:tab/>
    </w:r>
    <w:r>
      <w:fldChar w:fldCharType="begin"/>
    </w:r>
    <w:r>
      <w:instrText>PAGE</w:instrText>
    </w:r>
    <w:r>
      <w:fldChar w:fldCharType="separate"/>
    </w:r>
    <w:r w:rsidR="001A171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C53D" w14:textId="77777777" w:rsidR="00B066BA" w:rsidRDefault="00B066BA">
      <w:r>
        <w:separator/>
      </w:r>
    </w:p>
  </w:footnote>
  <w:footnote w:type="continuationSeparator" w:id="0">
    <w:p w14:paraId="72F2F348" w14:textId="77777777" w:rsidR="00B066BA" w:rsidRDefault="00B066BA">
      <w:r>
        <w:continuationSeparator/>
      </w:r>
    </w:p>
  </w:footnote>
  <w:footnote w:id="1">
    <w:p w14:paraId="24DAA3E0" w14:textId="5BE808D6" w:rsidR="00715295" w:rsidRPr="00B02C0C" w:rsidRDefault="00715295" w:rsidP="00B02C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517CD"/>
    <w:multiLevelType w:val="multilevel"/>
    <w:tmpl w:val="7D523832"/>
    <w:lvl w:ilvl="0">
      <w:start w:val="1"/>
      <w:numFmt w:val="decimal"/>
      <w:lvlText w:val="%1."/>
      <w:lvlJc w:val="left"/>
      <w:pPr>
        <w:ind w:left="720" w:firstLine="360"/>
      </w:pPr>
      <w:rPr>
        <w:vertAlign w:val="baseline"/>
      </w:rPr>
    </w:lvl>
    <w:lvl w:ilvl="1">
      <w:start w:val="1"/>
      <w:numFmt w:val="lowerLetter"/>
      <w:lvlText w:val="%2)"/>
      <w:lvlJc w:val="left"/>
      <w:pPr>
        <w:ind w:left="2340" w:firstLine="1980"/>
      </w:pPr>
      <w:rPr>
        <w:vertAlign w:val="baseline"/>
      </w:rPr>
    </w:lvl>
    <w:lvl w:ilvl="2">
      <w:start w:val="1"/>
      <w:numFmt w:val="lowerLetter"/>
      <w:lvlText w:val="%3)"/>
      <w:lvlJc w:val="left"/>
      <w:pPr>
        <w:ind w:left="2340" w:firstLine="1980"/>
      </w:pPr>
      <w:rPr>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56DD3306"/>
    <w:multiLevelType w:val="multilevel"/>
    <w:tmpl w:val="40A2FBE8"/>
    <w:lvl w:ilvl="0">
      <w:start w:val="1"/>
      <w:numFmt w:val="lowerLetter"/>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16cid:durableId="850803721">
    <w:abstractNumId w:val="0"/>
  </w:num>
  <w:num w:numId="2" w16cid:durableId="108122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15295"/>
    <w:rsid w:val="001A1714"/>
    <w:rsid w:val="00715295"/>
    <w:rsid w:val="007B10FE"/>
    <w:rsid w:val="00B02C0C"/>
    <w:rsid w:val="00B0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A56A"/>
  <w15:docId w15:val="{310945CA-6AF6-49E9-86EE-E9BEA4A3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outlineLvl w:val="1"/>
    </w:pPr>
    <w:rPr>
      <w:sz w:val="24"/>
      <w:szCs w:val="24"/>
    </w:rPr>
  </w:style>
  <w:style w:type="paragraph" w:styleId="Heading3">
    <w:name w:val="heading 3"/>
    <w:basedOn w:val="Normal"/>
    <w:next w:val="Normal"/>
    <w:uiPriority w:val="9"/>
    <w:semiHidden/>
    <w:unhideWhenUsed/>
    <w:qFormat/>
    <w:pPr>
      <w:keepNext/>
      <w:keepLines/>
      <w:jc w:val="center"/>
      <w:outlineLvl w:val="2"/>
    </w:pPr>
    <w:rPr>
      <w:b/>
      <w:sz w:val="24"/>
      <w:szCs w:val="24"/>
      <w:u w:val="single"/>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outlineLvl w:val="4"/>
    </w:pPr>
    <w:rPr>
      <w:b/>
      <w:sz w:val="24"/>
      <w:szCs w:val="24"/>
    </w:rPr>
  </w:style>
  <w:style w:type="paragraph" w:styleId="Heading6">
    <w:name w:val="heading 6"/>
    <w:basedOn w:val="Normal"/>
    <w:next w:val="Normal"/>
    <w:uiPriority w:val="9"/>
    <w:semiHidden/>
    <w:unhideWhenUsed/>
    <w:qFormat/>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B02C0C"/>
  </w:style>
  <w:style w:type="character" w:customStyle="1" w:styleId="FootnoteTextChar">
    <w:name w:val="Footnote Text Char"/>
    <w:basedOn w:val="DefaultParagraphFont"/>
    <w:link w:val="FootnoteText"/>
    <w:uiPriority w:val="99"/>
    <w:semiHidden/>
    <w:rsid w:val="00B02C0C"/>
  </w:style>
  <w:style w:type="paragraph" w:styleId="Header">
    <w:name w:val="header"/>
    <w:basedOn w:val="Normal"/>
    <w:link w:val="HeaderChar"/>
    <w:uiPriority w:val="99"/>
    <w:unhideWhenUsed/>
    <w:rsid w:val="00B02C0C"/>
    <w:pPr>
      <w:tabs>
        <w:tab w:val="center" w:pos="4680"/>
        <w:tab w:val="right" w:pos="9360"/>
      </w:tabs>
    </w:pPr>
  </w:style>
  <w:style w:type="character" w:customStyle="1" w:styleId="HeaderChar">
    <w:name w:val="Header Char"/>
    <w:basedOn w:val="DefaultParagraphFont"/>
    <w:link w:val="Header"/>
    <w:uiPriority w:val="99"/>
    <w:rsid w:val="00B02C0C"/>
  </w:style>
  <w:style w:type="paragraph" w:styleId="Footer">
    <w:name w:val="footer"/>
    <w:basedOn w:val="Normal"/>
    <w:link w:val="FooterChar"/>
    <w:uiPriority w:val="99"/>
    <w:unhideWhenUsed/>
    <w:rsid w:val="00B02C0C"/>
    <w:pPr>
      <w:tabs>
        <w:tab w:val="center" w:pos="4680"/>
        <w:tab w:val="right" w:pos="9360"/>
      </w:tabs>
    </w:pPr>
  </w:style>
  <w:style w:type="character" w:customStyle="1" w:styleId="FooterChar">
    <w:name w:val="Footer Char"/>
    <w:basedOn w:val="DefaultParagraphFont"/>
    <w:link w:val="Footer"/>
    <w:uiPriority w:val="99"/>
    <w:rsid w:val="00B0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Ralph</cp:lastModifiedBy>
  <cp:revision>2</cp:revision>
  <dcterms:created xsi:type="dcterms:W3CDTF">2023-09-19T16:39:00Z</dcterms:created>
  <dcterms:modified xsi:type="dcterms:W3CDTF">2023-09-19T16:39:00Z</dcterms:modified>
</cp:coreProperties>
</file>